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30" w:rsidRPr="00D664B4" w:rsidRDefault="00E24A30">
      <w:pPr>
        <w:rPr>
          <w:noProof/>
          <w:sz w:val="24"/>
          <w:szCs w:val="24"/>
        </w:rPr>
      </w:pPr>
      <w:r w:rsidRPr="003C10BA">
        <w:rPr>
          <w:b/>
          <w:noProof/>
          <w:sz w:val="24"/>
          <w:szCs w:val="24"/>
        </w:rPr>
        <w:t>Grade:</w:t>
      </w:r>
      <w:r>
        <w:rPr>
          <w:noProof/>
          <w:sz w:val="24"/>
          <w:szCs w:val="24"/>
        </w:rPr>
        <w:tab/>
      </w:r>
      <w:r w:rsidR="004C681C">
        <w:rPr>
          <w:noProof/>
          <w:sz w:val="24"/>
          <w:szCs w:val="24"/>
        </w:rPr>
        <w:t xml:space="preserve"> </w:t>
      </w:r>
      <w:r w:rsidR="0077494D">
        <w:rPr>
          <w:noProof/>
          <w:sz w:val="24"/>
          <w:szCs w:val="24"/>
        </w:rPr>
        <w:t xml:space="preserve">  </w:t>
      </w:r>
      <w:r w:rsidR="00C94CF9">
        <w:rPr>
          <w:noProof/>
          <w:sz w:val="24"/>
          <w:szCs w:val="24"/>
        </w:rPr>
        <w:t>3</w:t>
      </w:r>
      <w:r>
        <w:rPr>
          <w:noProof/>
          <w:sz w:val="24"/>
          <w:szCs w:val="24"/>
        </w:rPr>
        <w:tab/>
      </w:r>
      <w:r w:rsidRPr="003C10BA">
        <w:rPr>
          <w:b/>
          <w:noProof/>
          <w:sz w:val="24"/>
          <w:szCs w:val="24"/>
        </w:rPr>
        <w:t>Title:</w:t>
      </w:r>
      <w:r>
        <w:rPr>
          <w:noProof/>
          <w:sz w:val="24"/>
          <w:szCs w:val="24"/>
        </w:rPr>
        <w:tab/>
      </w:r>
      <w:r w:rsidR="00C94CF9">
        <w:rPr>
          <w:noProof/>
          <w:sz w:val="24"/>
          <w:szCs w:val="24"/>
        </w:rPr>
        <w:t>Surrealism Floating Form Drawings</w:t>
      </w:r>
      <w:r w:rsidR="00C94CF9">
        <w:rPr>
          <w:noProof/>
          <w:sz w:val="24"/>
          <w:szCs w:val="24"/>
        </w:rPr>
        <w:tab/>
      </w:r>
      <w:r w:rsidR="00C94CF9">
        <w:rPr>
          <w:noProof/>
          <w:sz w:val="24"/>
          <w:szCs w:val="24"/>
        </w:rPr>
        <w:tab/>
      </w:r>
      <w:r w:rsidR="00C94CF9">
        <w:rPr>
          <w:noProof/>
          <w:sz w:val="24"/>
          <w:szCs w:val="24"/>
        </w:rPr>
        <w:tab/>
      </w:r>
      <w:r w:rsidR="00C94CF9">
        <w:rPr>
          <w:noProof/>
          <w:sz w:val="24"/>
          <w:szCs w:val="24"/>
        </w:rPr>
        <w:tab/>
      </w:r>
      <w:r w:rsidRPr="003C10BA">
        <w:rPr>
          <w:b/>
          <w:noProof/>
          <w:sz w:val="24"/>
          <w:szCs w:val="24"/>
        </w:rPr>
        <w:t>Number of Classes:</w:t>
      </w:r>
      <w:r w:rsidR="00D17B35">
        <w:rPr>
          <w:b/>
          <w:noProof/>
          <w:sz w:val="24"/>
          <w:szCs w:val="24"/>
        </w:rPr>
        <w:t xml:space="preserve">  </w:t>
      </w:r>
      <w:r w:rsidR="00C94CF9">
        <w:rPr>
          <w:noProof/>
          <w:sz w:val="24"/>
          <w:szCs w:val="24"/>
        </w:rPr>
        <w:t>3 (45 min. classes)</w:t>
      </w:r>
      <w:r w:rsidR="00D17B35">
        <w:rPr>
          <w:b/>
          <w:noProof/>
          <w:sz w:val="24"/>
          <w:szCs w:val="24"/>
        </w:rPr>
        <w:t xml:space="preserve"> </w:t>
      </w:r>
    </w:p>
    <w:tbl>
      <w:tblPr>
        <w:tblStyle w:val="TableGrid"/>
        <w:tblW w:w="0" w:type="auto"/>
        <w:tblLook w:val="04A0" w:firstRow="1" w:lastRow="0" w:firstColumn="1" w:lastColumn="0" w:noHBand="0" w:noVBand="1"/>
      </w:tblPr>
      <w:tblGrid>
        <w:gridCol w:w="6588"/>
        <w:gridCol w:w="6588"/>
      </w:tblGrid>
      <w:tr w:rsidR="00E24A30" w:rsidTr="00E24A30">
        <w:tc>
          <w:tcPr>
            <w:tcW w:w="6588" w:type="dxa"/>
          </w:tcPr>
          <w:p w:rsidR="005C23BA" w:rsidRDefault="00E24A30">
            <w:pPr>
              <w:rPr>
                <w:noProof/>
              </w:rPr>
            </w:pPr>
            <w:r w:rsidRPr="003C10BA">
              <w:rPr>
                <w:b/>
                <w:noProof/>
              </w:rPr>
              <w:t>Materials:</w:t>
            </w:r>
            <w:r w:rsidR="00AF7514">
              <w:rPr>
                <w:noProof/>
              </w:rPr>
              <w:t xml:space="preserve">  </w:t>
            </w:r>
            <w:r w:rsidR="00C94CF9">
              <w:rPr>
                <w:noProof/>
              </w:rPr>
              <w:t>12x9” white paper, pencils, erasers, black watercolor paint, brushes, water containers, everyday objects made from the basic forms</w:t>
            </w:r>
          </w:p>
          <w:p w:rsidR="00E24A30" w:rsidRPr="005C23BA" w:rsidRDefault="00E24A30">
            <w:pPr>
              <w:rPr>
                <w:noProof/>
              </w:rPr>
            </w:pPr>
          </w:p>
        </w:tc>
        <w:tc>
          <w:tcPr>
            <w:tcW w:w="6588" w:type="dxa"/>
          </w:tcPr>
          <w:p w:rsidR="00E24A30" w:rsidRPr="00D664B4" w:rsidRDefault="00E24A30">
            <w:pPr>
              <w:rPr>
                <w:noProof/>
              </w:rPr>
            </w:pPr>
            <w:r w:rsidRPr="003C10BA">
              <w:rPr>
                <w:b/>
                <w:noProof/>
              </w:rPr>
              <w:t>Vocabulary:</w:t>
            </w:r>
            <w:r w:rsidR="0077494D">
              <w:rPr>
                <w:noProof/>
              </w:rPr>
              <w:t xml:space="preserve">  </w:t>
            </w:r>
            <w:r w:rsidR="00C94CF9">
              <w:rPr>
                <w:noProof/>
              </w:rPr>
              <w:t>value, shadow, shape vs. form, composition, balance, Surrealism, dimension, review of basic math terms from regular classroom (quadrilaterals, fractions, etc.) that can be used in drawing &amp; understanding the forms</w:t>
            </w:r>
            <w:r w:rsidR="00312D32">
              <w:rPr>
                <w:noProof/>
              </w:rPr>
              <w:t>, angles that are in each form</w:t>
            </w:r>
          </w:p>
          <w:p w:rsidR="005C23BA" w:rsidRPr="005C23BA" w:rsidRDefault="005C23BA">
            <w:pPr>
              <w:rPr>
                <w:noProof/>
              </w:rPr>
            </w:pPr>
          </w:p>
        </w:tc>
      </w:tr>
    </w:tbl>
    <w:p w:rsidR="00CB7726" w:rsidRDefault="00FD30FA">
      <w:pPr>
        <w:rPr>
          <w:noProof/>
        </w:rPr>
      </w:pPr>
      <w:r>
        <w:rPr>
          <w:noProof/>
        </w:rPr>
        <w:t xml:space="preserve">      </w:t>
      </w:r>
    </w:p>
    <w:tbl>
      <w:tblPr>
        <w:tblStyle w:val="TableGrid"/>
        <w:tblW w:w="0" w:type="auto"/>
        <w:tblLook w:val="04A0" w:firstRow="1" w:lastRow="0" w:firstColumn="1" w:lastColumn="0" w:noHBand="0" w:noVBand="1"/>
      </w:tblPr>
      <w:tblGrid>
        <w:gridCol w:w="13176"/>
      </w:tblGrid>
      <w:tr w:rsidR="00CB7726" w:rsidTr="00CB7726">
        <w:tc>
          <w:tcPr>
            <w:tcW w:w="13176" w:type="dxa"/>
          </w:tcPr>
          <w:p w:rsidR="00CB7726" w:rsidRPr="00D664B4" w:rsidRDefault="00CB7726">
            <w:pPr>
              <w:rPr>
                <w:noProof/>
              </w:rPr>
            </w:pPr>
            <w:r w:rsidRPr="00CB7726">
              <w:rPr>
                <w:b/>
                <w:noProof/>
              </w:rPr>
              <w:t>Art Objective:</w:t>
            </w:r>
            <w:r w:rsidR="00D664B4">
              <w:rPr>
                <w:noProof/>
              </w:rPr>
              <w:t xml:space="preserve">  </w:t>
            </w:r>
            <w:r w:rsidR="00C94CF9">
              <w:rPr>
                <w:noProof/>
              </w:rPr>
              <w:t xml:space="preserve">Students will create an original Surrealism design using </w:t>
            </w:r>
            <w:r w:rsidR="00306486">
              <w:rPr>
                <w:noProof/>
              </w:rPr>
              <w:t xml:space="preserve">the </w:t>
            </w:r>
            <w:r w:rsidR="00C94CF9">
              <w:rPr>
                <w:noProof/>
              </w:rPr>
              <w:t>4 basic forms</w:t>
            </w:r>
            <w:r w:rsidR="00306486">
              <w:rPr>
                <w:noProof/>
              </w:rPr>
              <w:t xml:space="preserve"> (sphere, cylinder, pyramid &amp; cube) &amp; add value to each.</w:t>
            </w:r>
          </w:p>
        </w:tc>
      </w:tr>
    </w:tbl>
    <w:p w:rsidR="00E24A30" w:rsidRDefault="00FD30FA">
      <w:pPr>
        <w:rPr>
          <w:noProof/>
        </w:rPr>
      </w:pPr>
      <w:r>
        <w:rPr>
          <w:noProof/>
        </w:rPr>
        <w:t xml:space="preserve">            </w:t>
      </w:r>
    </w:p>
    <w:tbl>
      <w:tblPr>
        <w:tblStyle w:val="TableGrid"/>
        <w:tblW w:w="0" w:type="auto"/>
        <w:tblLook w:val="04A0" w:firstRow="1" w:lastRow="0" w:firstColumn="1" w:lastColumn="0" w:noHBand="0" w:noVBand="1"/>
      </w:tblPr>
      <w:tblGrid>
        <w:gridCol w:w="6588"/>
        <w:gridCol w:w="6588"/>
      </w:tblGrid>
      <w:tr w:rsidR="00E24A30" w:rsidTr="00E24A30">
        <w:tc>
          <w:tcPr>
            <w:tcW w:w="6588" w:type="dxa"/>
          </w:tcPr>
          <w:p w:rsidR="00E24A30" w:rsidRPr="005C23BA" w:rsidRDefault="00E24A30" w:rsidP="004C681C">
            <w:r w:rsidRPr="003C10BA">
              <w:rPr>
                <w:b/>
              </w:rPr>
              <w:t>Essential Standard:</w:t>
            </w:r>
            <w:r w:rsidR="005C23BA">
              <w:t xml:space="preserve">  </w:t>
            </w:r>
            <w:r w:rsidR="00C94CF9">
              <w:t>3.v.1;   3.v.2;   3.cx.2</w:t>
            </w:r>
          </w:p>
        </w:tc>
        <w:tc>
          <w:tcPr>
            <w:tcW w:w="6588" w:type="dxa"/>
          </w:tcPr>
          <w:p w:rsidR="00E24A30" w:rsidRPr="005C23BA" w:rsidRDefault="00E24A30" w:rsidP="004C681C">
            <w:r w:rsidRPr="003C10BA">
              <w:rPr>
                <w:b/>
              </w:rPr>
              <w:t>Clarifying Objective(s):</w:t>
            </w:r>
            <w:r w:rsidR="005C23BA">
              <w:t xml:space="preserve">  </w:t>
            </w:r>
            <w:r w:rsidR="00C94CF9">
              <w:t>3.v.1.1, 1.4, 1.5;   3.v.2.1, 2.3;   3.cx.2.2</w:t>
            </w:r>
          </w:p>
        </w:tc>
      </w:tr>
    </w:tbl>
    <w:p w:rsidR="00E24A30" w:rsidRDefault="00E24A30"/>
    <w:tbl>
      <w:tblPr>
        <w:tblStyle w:val="TableGrid"/>
        <w:tblW w:w="0" w:type="auto"/>
        <w:tblLook w:val="04A0" w:firstRow="1" w:lastRow="0" w:firstColumn="1" w:lastColumn="0" w:noHBand="0" w:noVBand="1"/>
      </w:tblPr>
      <w:tblGrid>
        <w:gridCol w:w="13176"/>
      </w:tblGrid>
      <w:tr w:rsidR="00E24A30" w:rsidTr="00E24A30">
        <w:tc>
          <w:tcPr>
            <w:tcW w:w="13176" w:type="dxa"/>
          </w:tcPr>
          <w:p w:rsidR="00E24A30" w:rsidRDefault="00E24A30">
            <w:r w:rsidRPr="003C10BA">
              <w:rPr>
                <w:b/>
              </w:rPr>
              <w:t>Procedure:</w:t>
            </w:r>
          </w:p>
          <w:p w:rsidR="00741638" w:rsidRDefault="00C630AC" w:rsidP="0077494D">
            <w:pPr>
              <w:pStyle w:val="ListParagraph"/>
              <w:numPr>
                <w:ilvl w:val="0"/>
                <w:numId w:val="2"/>
              </w:numPr>
            </w:pPr>
            <w:r>
              <w:t xml:space="preserve"> </w:t>
            </w:r>
            <w:r w:rsidR="00C94CF9">
              <w:t>The teacher will show students examples of Surrealism art &amp; ask students to describe the style.  The teacher will add any missing information or summarize more simply what Surrealism art is.</w:t>
            </w:r>
          </w:p>
          <w:p w:rsidR="00C94CF9" w:rsidRDefault="00C94CF9" w:rsidP="0077494D">
            <w:pPr>
              <w:pStyle w:val="ListParagraph"/>
              <w:numPr>
                <w:ilvl w:val="0"/>
                <w:numId w:val="2"/>
              </w:numPr>
            </w:pPr>
            <w:r>
              <w:t>The teacher will ask students the difference between shape &amp; form</w:t>
            </w:r>
            <w:r w:rsidR="00BE6BD3">
              <w:t>.  The teacher will ask s</w:t>
            </w:r>
            <w:r w:rsidR="00312D32">
              <w:t>tudents to define quadrilateral</w:t>
            </w:r>
            <w:r w:rsidR="00BE6BD3">
              <w:t xml:space="preserve"> &amp; correct any misinformation if necessary</w:t>
            </w:r>
            <w:r w:rsidR="00312D32">
              <w:t>.  The teacher will ask students to identify which of the forms are examples of a quadrilateral.  The teacher will also discuss the angles seen in the pyramid &amp; cube by asking “where do you see right angles?”, “where do you see obtuse or acute angles?” etc.</w:t>
            </w:r>
            <w:r w:rsidR="00306486">
              <w:t xml:space="preserve">  Questions about fractions will also be asked such as “how much of the cube is shown in this example?” to help reinforce mathematics understanding from the regular classroom.</w:t>
            </w:r>
          </w:p>
          <w:p w:rsidR="00312D32" w:rsidRDefault="00312D32" w:rsidP="0077494D">
            <w:pPr>
              <w:pStyle w:val="ListParagraph"/>
              <w:numPr>
                <w:ilvl w:val="0"/>
                <w:numId w:val="2"/>
              </w:numPr>
            </w:pPr>
            <w:r>
              <w:t>The teacher will demonstrate how to how to draw the 4 basic forms of the sphere, cylinder, pyramid &amp; cube.</w:t>
            </w:r>
          </w:p>
          <w:p w:rsidR="00312D32" w:rsidRDefault="00312D32" w:rsidP="0077494D">
            <w:pPr>
              <w:pStyle w:val="ListParagraph"/>
              <w:numPr>
                <w:ilvl w:val="0"/>
                <w:numId w:val="2"/>
              </w:numPr>
            </w:pPr>
            <w:r>
              <w:t>Students will draw the forms in various locations on their white paper in pencil as demonstrated by the teacher.</w:t>
            </w:r>
          </w:p>
          <w:p w:rsidR="00312D32" w:rsidRDefault="00312D32" w:rsidP="0077494D">
            <w:pPr>
              <w:pStyle w:val="ListParagraph"/>
              <w:numPr>
                <w:ilvl w:val="0"/>
                <w:numId w:val="2"/>
              </w:numPr>
            </w:pPr>
            <w:r>
              <w:t>The teacher will demonstrate how to add a table to their picture &amp; students will add one as they choose.  A checkerboard pattern will be added to the table for interest.</w:t>
            </w:r>
          </w:p>
          <w:p w:rsidR="00312D32" w:rsidRDefault="00312D32" w:rsidP="0077494D">
            <w:pPr>
              <w:pStyle w:val="ListParagraph"/>
              <w:numPr>
                <w:ilvl w:val="0"/>
                <w:numId w:val="2"/>
              </w:numPr>
            </w:pPr>
            <w:r>
              <w:t>The teacher will discuss the effects of light on an object &amp; the shadow it creates using visual examples.</w:t>
            </w:r>
          </w:p>
          <w:p w:rsidR="00312D32" w:rsidRDefault="00312D32" w:rsidP="0077494D">
            <w:pPr>
              <w:pStyle w:val="ListParagraph"/>
              <w:numPr>
                <w:ilvl w:val="0"/>
                <w:numId w:val="2"/>
              </w:numPr>
            </w:pPr>
            <w:r>
              <w:t>The teacher will demonstrate how to add shading/value to the forms to make them look more 3-D in pencil.</w:t>
            </w:r>
          </w:p>
          <w:p w:rsidR="00312D32" w:rsidRPr="00C630AC" w:rsidRDefault="00312D32" w:rsidP="0077494D">
            <w:pPr>
              <w:pStyle w:val="ListParagraph"/>
              <w:numPr>
                <w:ilvl w:val="0"/>
                <w:numId w:val="2"/>
              </w:numPr>
            </w:pPr>
            <w:r>
              <w:t>Students will paint in the background area above the table using black watercolor paint.</w:t>
            </w:r>
          </w:p>
        </w:tc>
      </w:tr>
    </w:tbl>
    <w:p w:rsidR="00E24A30" w:rsidRDefault="00E24A30" w:rsidP="000B1B7E">
      <w:pPr>
        <w:spacing w:after="0" w:line="240" w:lineRule="auto"/>
      </w:pPr>
      <w:bookmarkStart w:id="0" w:name="_GoBack"/>
    </w:p>
    <w:tbl>
      <w:tblPr>
        <w:tblStyle w:val="TableGrid"/>
        <w:tblW w:w="0" w:type="auto"/>
        <w:tblLook w:val="04A0" w:firstRow="1" w:lastRow="0" w:firstColumn="1" w:lastColumn="0" w:noHBand="0" w:noVBand="1"/>
      </w:tblPr>
      <w:tblGrid>
        <w:gridCol w:w="13176"/>
      </w:tblGrid>
      <w:tr w:rsidR="00E24A30" w:rsidTr="00E24A30">
        <w:tc>
          <w:tcPr>
            <w:tcW w:w="13176" w:type="dxa"/>
          </w:tcPr>
          <w:bookmarkEnd w:id="0"/>
          <w:p w:rsidR="00E24A30" w:rsidRDefault="00E24A30">
            <w:r w:rsidRPr="003C10BA">
              <w:rPr>
                <w:b/>
              </w:rPr>
              <w:t>Assessment:</w:t>
            </w:r>
          </w:p>
          <w:p w:rsidR="005B7E63" w:rsidRPr="004A165A" w:rsidRDefault="004A165A" w:rsidP="004C681C">
            <w:r>
              <w:rPr>
                <w:b/>
                <w:i/>
              </w:rPr>
              <w:t>The completed project:</w:t>
            </w:r>
            <w:r>
              <w:t xml:space="preserve">  </w:t>
            </w:r>
            <w:r w:rsidR="00306486">
              <w:t>Did student create an original design?  Did student shade in the forms correctly?  Did student place shadows in the correct place, based on where their light source is?  Did student correctly draw the shadows so some of the forms look like they are on the table &amp; others look as if they are floating?  Is the project neatly done?  Can student identify angles, fractions and/or the quadrilateral shapes if asked?</w:t>
            </w:r>
          </w:p>
        </w:tc>
      </w:tr>
    </w:tbl>
    <w:p w:rsidR="00D56E5C" w:rsidRDefault="00D56E5C"/>
    <w:sectPr w:rsidR="00D56E5C" w:rsidSect="00E24A30">
      <w:headerReference w:type="default" r:id="rId9"/>
      <w:pgSz w:w="15840" w:h="12240" w:orient="landscape"/>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EBD" w:rsidRDefault="00BD0EBD" w:rsidP="003C10BA">
      <w:pPr>
        <w:spacing w:after="0" w:line="240" w:lineRule="auto"/>
      </w:pPr>
      <w:r>
        <w:separator/>
      </w:r>
    </w:p>
  </w:endnote>
  <w:endnote w:type="continuationSeparator" w:id="0">
    <w:p w:rsidR="00BD0EBD" w:rsidRDefault="00BD0EBD" w:rsidP="003C1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EBD" w:rsidRDefault="00BD0EBD" w:rsidP="003C10BA">
      <w:pPr>
        <w:spacing w:after="0" w:line="240" w:lineRule="auto"/>
      </w:pPr>
      <w:r>
        <w:separator/>
      </w:r>
    </w:p>
  </w:footnote>
  <w:footnote w:type="continuationSeparator" w:id="0">
    <w:p w:rsidR="00BD0EBD" w:rsidRDefault="00BD0EBD" w:rsidP="003C1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C3" w:rsidRPr="003C10BA" w:rsidRDefault="001344C3" w:rsidP="003C10BA">
    <w:pPr>
      <w:pStyle w:val="Header"/>
      <w:jc w:val="center"/>
      <w:rPr>
        <w:b/>
        <w:sz w:val="32"/>
        <w:szCs w:val="32"/>
        <w:u w:val="single"/>
      </w:rPr>
    </w:pPr>
    <w:r w:rsidRPr="003C10BA">
      <w:rPr>
        <w:b/>
        <w:sz w:val="32"/>
        <w:szCs w:val="32"/>
        <w:u w:val="single"/>
      </w:rPr>
      <w:t>Visual Art Lesson Plan</w:t>
    </w:r>
  </w:p>
  <w:p w:rsidR="001344C3" w:rsidRDefault="001344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348CA"/>
    <w:multiLevelType w:val="hybridMultilevel"/>
    <w:tmpl w:val="049A0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7A117E"/>
    <w:multiLevelType w:val="hybridMultilevel"/>
    <w:tmpl w:val="35F42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0FA"/>
    <w:rsid w:val="000A7F52"/>
    <w:rsid w:val="000B1B7E"/>
    <w:rsid w:val="001344C3"/>
    <w:rsid w:val="00234095"/>
    <w:rsid w:val="00306486"/>
    <w:rsid w:val="00312D32"/>
    <w:rsid w:val="003C10BA"/>
    <w:rsid w:val="004616D5"/>
    <w:rsid w:val="00484A3C"/>
    <w:rsid w:val="004A165A"/>
    <w:rsid w:val="004C681C"/>
    <w:rsid w:val="005B7E63"/>
    <w:rsid w:val="005C23BA"/>
    <w:rsid w:val="00741638"/>
    <w:rsid w:val="007640D8"/>
    <w:rsid w:val="0077494D"/>
    <w:rsid w:val="007F2E60"/>
    <w:rsid w:val="00801763"/>
    <w:rsid w:val="00842E83"/>
    <w:rsid w:val="00872221"/>
    <w:rsid w:val="00873ADD"/>
    <w:rsid w:val="00922D21"/>
    <w:rsid w:val="0096144C"/>
    <w:rsid w:val="009B1FDB"/>
    <w:rsid w:val="009B5C79"/>
    <w:rsid w:val="00AF7514"/>
    <w:rsid w:val="00B30239"/>
    <w:rsid w:val="00B82BA4"/>
    <w:rsid w:val="00BD0EBD"/>
    <w:rsid w:val="00BE6BD3"/>
    <w:rsid w:val="00C34698"/>
    <w:rsid w:val="00C630AC"/>
    <w:rsid w:val="00C94CF9"/>
    <w:rsid w:val="00CB7726"/>
    <w:rsid w:val="00CC4080"/>
    <w:rsid w:val="00D0171A"/>
    <w:rsid w:val="00D15D25"/>
    <w:rsid w:val="00D17B35"/>
    <w:rsid w:val="00D56E5C"/>
    <w:rsid w:val="00D664B4"/>
    <w:rsid w:val="00DE5155"/>
    <w:rsid w:val="00E15BFF"/>
    <w:rsid w:val="00E24A30"/>
    <w:rsid w:val="00F05EED"/>
    <w:rsid w:val="00F46438"/>
    <w:rsid w:val="00FB40CE"/>
    <w:rsid w:val="00FD3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0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0FA"/>
    <w:rPr>
      <w:rFonts w:ascii="Tahoma" w:hAnsi="Tahoma" w:cs="Tahoma"/>
      <w:sz w:val="16"/>
      <w:szCs w:val="16"/>
    </w:rPr>
  </w:style>
  <w:style w:type="table" w:styleId="TableGrid">
    <w:name w:val="Table Grid"/>
    <w:basedOn w:val="TableNormal"/>
    <w:uiPriority w:val="59"/>
    <w:rsid w:val="00E24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C1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BA"/>
  </w:style>
  <w:style w:type="paragraph" w:styleId="Footer">
    <w:name w:val="footer"/>
    <w:basedOn w:val="Normal"/>
    <w:link w:val="FooterChar"/>
    <w:uiPriority w:val="99"/>
    <w:semiHidden/>
    <w:unhideWhenUsed/>
    <w:rsid w:val="003C10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10BA"/>
  </w:style>
  <w:style w:type="paragraph" w:styleId="ListParagraph">
    <w:name w:val="List Paragraph"/>
    <w:basedOn w:val="Normal"/>
    <w:uiPriority w:val="34"/>
    <w:qFormat/>
    <w:rsid w:val="005B7E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0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0FA"/>
    <w:rPr>
      <w:rFonts w:ascii="Tahoma" w:hAnsi="Tahoma" w:cs="Tahoma"/>
      <w:sz w:val="16"/>
      <w:szCs w:val="16"/>
    </w:rPr>
  </w:style>
  <w:style w:type="table" w:styleId="TableGrid">
    <w:name w:val="Table Grid"/>
    <w:basedOn w:val="TableNormal"/>
    <w:uiPriority w:val="59"/>
    <w:rsid w:val="00E24A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C1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BA"/>
  </w:style>
  <w:style w:type="paragraph" w:styleId="Footer">
    <w:name w:val="footer"/>
    <w:basedOn w:val="Normal"/>
    <w:link w:val="FooterChar"/>
    <w:uiPriority w:val="99"/>
    <w:semiHidden/>
    <w:unhideWhenUsed/>
    <w:rsid w:val="003C10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10BA"/>
  </w:style>
  <w:style w:type="paragraph" w:styleId="ListParagraph">
    <w:name w:val="List Paragraph"/>
    <w:basedOn w:val="Normal"/>
    <w:uiPriority w:val="34"/>
    <w:qFormat/>
    <w:rsid w:val="005B7E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F8CEFD-C0D3-46A0-A5EA-B134EB6B5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 baker</dc:creator>
  <cp:lastModifiedBy>Elizabeth Droessler</cp:lastModifiedBy>
  <cp:revision>2</cp:revision>
  <cp:lastPrinted>2012-07-03T19:31:00Z</cp:lastPrinted>
  <dcterms:created xsi:type="dcterms:W3CDTF">2013-07-15T13:03:00Z</dcterms:created>
  <dcterms:modified xsi:type="dcterms:W3CDTF">2013-07-15T13:03:00Z</dcterms:modified>
</cp:coreProperties>
</file>